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80" w:rsidRPr="00394F7D" w:rsidRDefault="00AE4036" w:rsidP="00394F7D">
      <w:pPr>
        <w:snapToGrid w:val="0"/>
        <w:rPr>
          <w:rFonts w:eastAsia="標楷體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-209550</wp:posOffset>
            </wp:positionH>
            <wp:positionV relativeFrom="paragraph">
              <wp:posOffset>5715</wp:posOffset>
            </wp:positionV>
            <wp:extent cx="224790" cy="228600"/>
            <wp:effectExtent l="19050" t="0" r="3810" b="0"/>
            <wp:wrapNone/>
            <wp:docPr id="2" name="圖片 2" descr="南區logo圖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南區logo圖檔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0780" w:rsidRPr="00394F7D">
        <w:rPr>
          <w:rFonts w:eastAsia="標楷體" w:hint="eastAsia"/>
          <w:color w:val="000000"/>
          <w:sz w:val="20"/>
          <w:szCs w:val="20"/>
        </w:rPr>
        <w:t>教育部技職校院</w:t>
      </w:r>
    </w:p>
    <w:p w:rsidR="00EC0780" w:rsidRPr="00394F7D" w:rsidRDefault="00EC0780" w:rsidP="00394F7D">
      <w:pPr>
        <w:snapToGrid w:val="0"/>
        <w:rPr>
          <w:rFonts w:eastAsia="標楷體"/>
          <w:color w:val="000000"/>
          <w:sz w:val="20"/>
          <w:szCs w:val="20"/>
        </w:rPr>
      </w:pPr>
      <w:r w:rsidRPr="00394F7D">
        <w:rPr>
          <w:rFonts w:eastAsia="標楷體" w:hint="eastAsia"/>
          <w:color w:val="000000"/>
          <w:sz w:val="20"/>
          <w:szCs w:val="20"/>
        </w:rPr>
        <w:t>南區區域教學資源中心</w:t>
      </w:r>
    </w:p>
    <w:p w:rsidR="00EC0780" w:rsidRPr="00AA76CC" w:rsidRDefault="00EC0780" w:rsidP="00A03E51">
      <w:pPr>
        <w:snapToGrid w:val="0"/>
        <w:jc w:val="center"/>
        <w:rPr>
          <w:rFonts w:eastAsia="標楷體"/>
          <w:color w:val="000000"/>
          <w:sz w:val="32"/>
          <w:szCs w:val="32"/>
        </w:rPr>
      </w:pPr>
      <w:r>
        <w:rPr>
          <w:rFonts w:eastAsia="標楷體"/>
          <w:color w:val="000000"/>
          <w:sz w:val="32"/>
          <w:szCs w:val="32"/>
        </w:rPr>
        <w:t xml:space="preserve">  </w:t>
      </w:r>
      <w:r>
        <w:rPr>
          <w:rFonts w:eastAsia="標楷體" w:hint="eastAsia"/>
          <w:color w:val="000000"/>
          <w:sz w:val="32"/>
          <w:szCs w:val="32"/>
        </w:rPr>
        <w:t>「</w:t>
      </w:r>
      <w:r w:rsidRPr="00AA76CC">
        <w:rPr>
          <w:rFonts w:eastAsia="標楷體"/>
          <w:color w:val="000000"/>
          <w:sz w:val="32"/>
          <w:szCs w:val="32"/>
        </w:rPr>
        <w:t>2012</w:t>
      </w:r>
      <w:r>
        <w:rPr>
          <w:rFonts w:eastAsia="標楷體" w:hint="eastAsia"/>
          <w:color w:val="000000"/>
          <w:sz w:val="32"/>
          <w:szCs w:val="32"/>
        </w:rPr>
        <w:t>南臺灣傑出博碩士論文校際發表競賽」</w:t>
      </w:r>
    </w:p>
    <w:p w:rsidR="00EC0780" w:rsidRDefault="00EC0780" w:rsidP="00A96883">
      <w:pPr>
        <w:snapToGrid w:val="0"/>
        <w:jc w:val="center"/>
        <w:rPr>
          <w:rFonts w:eastAsia="標楷體"/>
          <w:color w:val="000000"/>
          <w:sz w:val="28"/>
          <w:szCs w:val="28"/>
        </w:rPr>
      </w:pPr>
      <w:r w:rsidRPr="00D525B5">
        <w:rPr>
          <w:rFonts w:eastAsia="標楷體"/>
          <w:color w:val="000000"/>
          <w:sz w:val="28"/>
          <w:szCs w:val="28"/>
        </w:rPr>
        <w:t>2012 Outstanding Theses Presentation and Competition in Southern Taiwan</w:t>
      </w:r>
    </w:p>
    <w:p w:rsidR="00EC0780" w:rsidRPr="00E856D6" w:rsidRDefault="00EC0780" w:rsidP="00A96883">
      <w:pPr>
        <w:snapToGrid w:val="0"/>
        <w:jc w:val="center"/>
        <w:rPr>
          <w:rFonts w:eastAsia="標楷體"/>
          <w:color w:val="000000"/>
          <w:sz w:val="10"/>
          <w:szCs w:val="10"/>
        </w:rPr>
      </w:pP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 w:hint="eastAsia"/>
          <w:sz w:val="22"/>
          <w:szCs w:val="22"/>
        </w:rPr>
        <w:t>指導單位：教職部技職司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 w:hint="eastAsia"/>
          <w:sz w:val="22"/>
          <w:szCs w:val="22"/>
        </w:rPr>
        <w:t>主辦單位：南區區域教學資源中心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 w:hint="eastAsia"/>
          <w:sz w:val="22"/>
          <w:szCs w:val="22"/>
        </w:rPr>
        <w:t>承辦單位：南臺科技大學</w:t>
      </w:r>
      <w:r w:rsidRPr="00C16659">
        <w:rPr>
          <w:rFonts w:ascii="標楷體" w:eastAsia="標楷體" w:hAnsi="標楷體" w:cs="新細明體"/>
          <w:sz w:val="22"/>
          <w:szCs w:val="22"/>
        </w:rPr>
        <w:t>/</w:t>
      </w:r>
      <w:r w:rsidRPr="00C16659">
        <w:rPr>
          <w:rFonts w:ascii="標楷體" w:eastAsia="標楷體" w:hAnsi="標楷體" w:cs="新細明體" w:hint="eastAsia"/>
          <w:sz w:val="22"/>
          <w:szCs w:val="22"/>
        </w:rPr>
        <w:t>國家圖書館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 w:hint="eastAsia"/>
          <w:sz w:val="22"/>
          <w:szCs w:val="22"/>
        </w:rPr>
        <w:t>協辦單位：中華醫事科技大學圖書館、文藻外語學院圖書館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/>
          <w:sz w:val="22"/>
          <w:szCs w:val="22"/>
        </w:rPr>
        <w:t xml:space="preserve">          </w:t>
      </w:r>
      <w:r w:rsidRPr="00C16659">
        <w:rPr>
          <w:rFonts w:ascii="標楷體" w:eastAsia="標楷體" w:hAnsi="標楷體" w:cs="新細明體" w:hint="eastAsia"/>
          <w:sz w:val="22"/>
          <w:szCs w:val="22"/>
        </w:rPr>
        <w:t>正修科技大學圖書館、美和科技大學圖書館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/>
          <w:sz w:val="22"/>
          <w:szCs w:val="22"/>
        </w:rPr>
        <w:t xml:space="preserve">          </w:t>
      </w:r>
      <w:r w:rsidRPr="00C16659">
        <w:rPr>
          <w:rFonts w:ascii="標楷體" w:eastAsia="標楷體" w:hAnsi="標楷體" w:cs="新細明體" w:hint="eastAsia"/>
          <w:sz w:val="22"/>
          <w:szCs w:val="22"/>
        </w:rPr>
        <w:t>國立屏東科技大學圖書館、國立屏東商業技術學院圖書館</w:t>
      </w:r>
    </w:p>
    <w:p w:rsidR="00EC0780" w:rsidRPr="00C16659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22"/>
          <w:szCs w:val="22"/>
        </w:rPr>
      </w:pPr>
      <w:r w:rsidRPr="00C16659">
        <w:rPr>
          <w:rFonts w:ascii="標楷體" w:eastAsia="標楷體" w:hAnsi="標楷體" w:cs="新細明體"/>
          <w:sz w:val="22"/>
          <w:szCs w:val="22"/>
        </w:rPr>
        <w:t xml:space="preserve">          </w:t>
      </w:r>
      <w:r w:rsidRPr="00C16659">
        <w:rPr>
          <w:rFonts w:ascii="標楷體" w:eastAsia="標楷體" w:hAnsi="標楷體" w:cs="新細明體" w:hint="eastAsia"/>
          <w:sz w:val="22"/>
          <w:szCs w:val="22"/>
        </w:rPr>
        <w:t>國立高雄應用科技大學圖書館、慈惠醫護管理專科學校圖書館</w:t>
      </w:r>
    </w:p>
    <w:p w:rsidR="00EC0780" w:rsidRPr="00E856D6" w:rsidRDefault="00EC0780" w:rsidP="007B4A12">
      <w:pPr>
        <w:widowControl/>
        <w:adjustRightInd w:val="0"/>
        <w:snapToGrid w:val="0"/>
        <w:ind w:leftChars="500" w:left="1200"/>
        <w:rPr>
          <w:rFonts w:ascii="標楷體" w:eastAsia="標楷體" w:hAnsi="標楷體" w:cs="新細明體"/>
          <w:sz w:val="10"/>
          <w:szCs w:val="10"/>
        </w:rPr>
      </w:pPr>
    </w:p>
    <w:tbl>
      <w:tblPr>
        <w:tblW w:w="10670" w:type="dxa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4687"/>
        <w:gridCol w:w="4342"/>
      </w:tblGrid>
      <w:tr w:rsidR="00EC0780" w:rsidRPr="00B45967" w:rsidTr="00D525B5">
        <w:trPr>
          <w:trHeight w:val="458"/>
        </w:trPr>
        <w:tc>
          <w:tcPr>
            <w:tcW w:w="10670" w:type="dxa"/>
            <w:gridSpan w:val="3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7F7F7F"/>
            <w:vAlign w:val="center"/>
          </w:tcPr>
          <w:p w:rsidR="00EC0780" w:rsidRDefault="00EC0780" w:rsidP="00D525B5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6"/>
                <w:attr w:name="Year" w:val="2012"/>
              </w:smartTagPr>
              <w:r>
                <w:rPr>
                  <w:rFonts w:ascii="標楷體" w:eastAsia="標楷體" w:hAnsi="標楷體" w:cs="新細明體"/>
                  <w:b/>
                </w:rPr>
                <w:t>2012</w:t>
              </w:r>
              <w:r>
                <w:rPr>
                  <w:rFonts w:ascii="標楷體" w:eastAsia="標楷體" w:hAnsi="標楷體" w:cs="新細明體" w:hint="eastAsia"/>
                  <w:b/>
                </w:rPr>
                <w:t>年</w:t>
              </w:r>
              <w:r>
                <w:rPr>
                  <w:rFonts w:ascii="標楷體" w:eastAsia="標楷體" w:hAnsi="標楷體" w:cs="新細明體"/>
                  <w:b/>
                </w:rPr>
                <w:t>5</w:t>
              </w:r>
              <w:r>
                <w:rPr>
                  <w:rFonts w:ascii="標楷體" w:eastAsia="標楷體" w:hAnsi="標楷體" w:cs="新細明體" w:hint="eastAsia"/>
                  <w:b/>
                </w:rPr>
                <w:t>月</w:t>
              </w:r>
              <w:r>
                <w:rPr>
                  <w:rFonts w:ascii="標楷體" w:eastAsia="標楷體" w:hAnsi="標楷體" w:cs="新細明體"/>
                  <w:b/>
                </w:rPr>
                <w:t>31</w:t>
              </w:r>
              <w:r>
                <w:rPr>
                  <w:rFonts w:ascii="標楷體" w:eastAsia="標楷體" w:hAnsi="標楷體" w:cs="新細明體" w:hint="eastAsia"/>
                  <w:b/>
                </w:rPr>
                <w:t>日</w:t>
              </w:r>
            </w:smartTag>
            <w:r>
              <w:rPr>
                <w:rFonts w:ascii="標楷體" w:eastAsia="標楷體" w:hAnsi="標楷體" w:cs="新細明體"/>
                <w:b/>
              </w:rPr>
              <w:t>(</w:t>
            </w:r>
            <w:r>
              <w:rPr>
                <w:rFonts w:ascii="標楷體" w:eastAsia="標楷體" w:hAnsi="標楷體" w:cs="新細明體" w:hint="eastAsia"/>
                <w:b/>
              </w:rPr>
              <w:t>週四</w:t>
            </w:r>
            <w:r>
              <w:rPr>
                <w:rFonts w:ascii="標楷體" w:eastAsia="標楷體" w:hAnsi="標楷體" w:cs="新細明體"/>
                <w:b/>
              </w:rPr>
              <w:t>)</w:t>
            </w:r>
          </w:p>
          <w:p w:rsidR="00EC0780" w:rsidRPr="00ED6315" w:rsidRDefault="00EC0780" w:rsidP="00D525B5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b/>
              </w:rPr>
            </w:pPr>
            <w:r>
              <w:rPr>
                <w:rFonts w:ascii="標楷體" w:eastAsia="標楷體" w:hAnsi="標楷體" w:cs="新細明體"/>
                <w:b/>
              </w:rPr>
              <w:t>May 31, 2012 Thursday</w:t>
            </w:r>
          </w:p>
        </w:tc>
      </w:tr>
      <w:tr w:rsidR="00EC0780" w:rsidRPr="00B45967" w:rsidTr="00E856D6">
        <w:trPr>
          <w:trHeight w:val="272"/>
        </w:trPr>
        <w:tc>
          <w:tcPr>
            <w:tcW w:w="164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時間</w:t>
            </w:r>
            <w:r w:rsidRPr="00C16659">
              <w:rPr>
                <w:rFonts w:eastAsia="標楷體"/>
                <w:b/>
                <w:sz w:val="22"/>
                <w:szCs w:val="22"/>
              </w:rPr>
              <w:t>Time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活動內容</w:t>
            </w:r>
            <w:r w:rsidRPr="00C16659">
              <w:rPr>
                <w:rFonts w:eastAsia="標楷體"/>
                <w:b/>
                <w:sz w:val="22"/>
                <w:szCs w:val="22"/>
              </w:rPr>
              <w:t>Topics</w:t>
            </w:r>
          </w:p>
        </w:tc>
        <w:tc>
          <w:tcPr>
            <w:tcW w:w="434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地點</w:t>
            </w:r>
            <w:r w:rsidRPr="00C16659">
              <w:rPr>
                <w:rFonts w:eastAsia="標楷體"/>
                <w:b/>
                <w:sz w:val="22"/>
                <w:szCs w:val="22"/>
              </w:rPr>
              <w:t>Place(</w:t>
            </w:r>
            <w:r w:rsidRPr="00C16659">
              <w:rPr>
                <w:rFonts w:eastAsia="標楷體" w:hint="eastAsia"/>
                <w:b/>
                <w:sz w:val="22"/>
                <w:szCs w:val="22"/>
              </w:rPr>
              <w:t>南臺科技大學</w:t>
            </w:r>
            <w:r w:rsidRPr="00C16659">
              <w:rPr>
                <w:rFonts w:eastAsia="標楷體"/>
                <w:b/>
                <w:sz w:val="22"/>
                <w:szCs w:val="22"/>
              </w:rPr>
              <w:t>)</w:t>
            </w:r>
          </w:p>
        </w:tc>
      </w:tr>
      <w:tr w:rsidR="00EC0780" w:rsidRPr="00B45967" w:rsidTr="00962831">
        <w:trPr>
          <w:trHeight w:val="50"/>
        </w:trPr>
        <w:tc>
          <w:tcPr>
            <w:tcW w:w="1641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F49B7">
            <w:pPr>
              <w:widowControl/>
              <w:snapToGrid w:val="0"/>
              <w:rPr>
                <w:rFonts w:eastAsia="標楷體"/>
                <w:b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>10:30~10:50</w:t>
            </w:r>
          </w:p>
        </w:tc>
        <w:tc>
          <w:tcPr>
            <w:tcW w:w="46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報到</w:t>
            </w:r>
            <w:r w:rsidRPr="00C16659">
              <w:rPr>
                <w:rFonts w:eastAsia="標楷體"/>
                <w:b/>
                <w:sz w:val="22"/>
                <w:szCs w:val="22"/>
              </w:rPr>
              <w:t>Registration</w:t>
            </w:r>
          </w:p>
        </w:tc>
        <w:tc>
          <w:tcPr>
            <w:tcW w:w="4342" w:type="dxa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A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理工領域發表會場：</w:t>
            </w:r>
          </w:p>
          <w:p w:rsidR="00EC0780" w:rsidRPr="00C16659" w:rsidRDefault="00EC0780" w:rsidP="00537C05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sz w:val="22"/>
                <w:szCs w:val="22"/>
              </w:rPr>
              <w:t>修齊大樓圖書資訊館</w:t>
            </w:r>
          </w:p>
          <w:p w:rsidR="00EC0780" w:rsidRPr="00C16659" w:rsidRDefault="00EC0780" w:rsidP="00537C05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C16659">
              <w:rPr>
                <w:rFonts w:ascii="標楷體" w:eastAsia="標楷體" w:hAnsi="標楷體" w:cs="新細明體"/>
                <w:sz w:val="22"/>
                <w:szCs w:val="22"/>
              </w:rPr>
              <w:t>13</w:t>
            </w:r>
            <w:r w:rsidRPr="00C16659">
              <w:rPr>
                <w:rFonts w:ascii="標楷體" w:eastAsia="標楷體" w:hAnsi="標楷體" w:cs="新細明體" w:hint="eastAsia"/>
                <w:sz w:val="22"/>
                <w:szCs w:val="22"/>
              </w:rPr>
              <w:t>樓國際會議廳第二會議室</w:t>
            </w:r>
          </w:p>
          <w:p w:rsidR="00EC0780" w:rsidRPr="00C16659" w:rsidRDefault="00EC0780" w:rsidP="00537C05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</w:p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B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商管領域發表會場：</w:t>
            </w:r>
          </w:p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修齊大樓圖書資訊館</w:t>
            </w:r>
            <w:r w:rsidRPr="00C16659"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  <w:t>6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樓修齊講堂</w:t>
            </w:r>
          </w:p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:rsidR="00EC0780" w:rsidRPr="00C16659" w:rsidRDefault="00EC0780" w:rsidP="007B4A12">
            <w:pPr>
              <w:snapToGrid w:val="0"/>
              <w:ind w:rightChars="-225" w:right="-54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C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人文社會領域學院會場：</w:t>
            </w:r>
          </w:p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sz w:val="22"/>
                <w:szCs w:val="22"/>
              </w:rPr>
              <w:t>修齊大樓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圖書資訊館</w:t>
            </w:r>
            <w:r w:rsidRPr="00C16659"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  <w:t>3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樓微縮室</w:t>
            </w:r>
          </w:p>
          <w:p w:rsidR="00EC0780" w:rsidRPr="00C16659" w:rsidRDefault="00EC0780" w:rsidP="00750418">
            <w:pPr>
              <w:snapToGrid w:val="0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:rsidR="00EC0780" w:rsidRPr="00C16659" w:rsidRDefault="00EC0780" w:rsidP="00750418">
            <w:pPr>
              <w:widowControl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D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數位設計領域會場：</w:t>
            </w:r>
          </w:p>
          <w:p w:rsidR="00EC0780" w:rsidRPr="00C16659" w:rsidRDefault="00EC0780" w:rsidP="00750418">
            <w:pPr>
              <w:widowControl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藝文中心</w:t>
            </w:r>
            <w:r w:rsidRPr="00C16659">
              <w:rPr>
                <w:rFonts w:eastAsia="標楷體"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樓簡報室</w:t>
            </w:r>
          </w:p>
          <w:p w:rsidR="00EC0780" w:rsidRPr="00C16659" w:rsidRDefault="00EC0780" w:rsidP="00750418">
            <w:pPr>
              <w:widowControl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:rsidR="00EC0780" w:rsidRPr="00C16659" w:rsidRDefault="00EC0780" w:rsidP="00750418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E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  <w:szCs w:val="22"/>
              </w:rPr>
              <w:t>生物醫農領域會場：</w:t>
            </w:r>
          </w:p>
          <w:p w:rsidR="00EC0780" w:rsidRPr="00C16659" w:rsidRDefault="00EC0780" w:rsidP="00750418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sz w:val="22"/>
                <w:szCs w:val="22"/>
              </w:rPr>
              <w:t>修齊大樓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圖書資訊館</w:t>
            </w:r>
          </w:p>
          <w:p w:rsidR="00EC0780" w:rsidRPr="00C16659" w:rsidRDefault="00EC0780" w:rsidP="00750418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  <w:t>13</w:t>
            </w:r>
            <w:r w:rsidRPr="00C16659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樓國際會議廳第三會議室</w:t>
            </w:r>
          </w:p>
        </w:tc>
      </w:tr>
      <w:tr w:rsidR="00EC0780" w:rsidRPr="00B45967" w:rsidTr="00962831">
        <w:trPr>
          <w:trHeight w:val="1050"/>
        </w:trPr>
        <w:tc>
          <w:tcPr>
            <w:tcW w:w="1641" w:type="dxa"/>
            <w:tcBorders>
              <w:top w:val="double" w:sz="4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F49B7">
            <w:pPr>
              <w:widowControl/>
              <w:snapToGrid w:val="0"/>
              <w:rPr>
                <w:rFonts w:eastAsia="標楷體"/>
                <w:b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>10:50~12:00</w:t>
            </w:r>
          </w:p>
        </w:tc>
        <w:tc>
          <w:tcPr>
            <w:tcW w:w="4687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論文發表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Degree’s Paper Presentation</w:t>
            </w: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 xml:space="preserve"> 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A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理工領域第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 xml:space="preserve">       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B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商管領域第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C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人文社會領域第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D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數位設計領域第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E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  <w:szCs w:val="22"/>
              </w:rPr>
              <w:t>生物醫農領域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410D68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>(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分五個會場詳見各領域論文發表議程表</w:t>
            </w: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4342" w:type="dxa"/>
            <w:vMerge/>
            <w:tcBorders>
              <w:right w:val="single" w:sz="18" w:space="0" w:color="auto"/>
            </w:tcBorders>
            <w:vAlign w:val="center"/>
          </w:tcPr>
          <w:p w:rsidR="00EC0780" w:rsidRPr="00ED6315" w:rsidRDefault="00EC0780" w:rsidP="00750418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143"/>
        </w:trPr>
        <w:tc>
          <w:tcPr>
            <w:tcW w:w="1641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F49B7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12:00~13:30</w:t>
            </w:r>
          </w:p>
        </w:tc>
        <w:tc>
          <w:tcPr>
            <w:tcW w:w="46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午餐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4342" w:type="dxa"/>
            <w:vMerge/>
            <w:tcBorders>
              <w:right w:val="single" w:sz="18" w:space="0" w:color="auto"/>
            </w:tcBorders>
            <w:vAlign w:val="center"/>
          </w:tcPr>
          <w:p w:rsidR="00EC0780" w:rsidRPr="00ED6315" w:rsidRDefault="00EC0780" w:rsidP="00750418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2376"/>
        </w:trPr>
        <w:tc>
          <w:tcPr>
            <w:tcW w:w="1641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DF5F57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13:30~17:40</w:t>
            </w:r>
          </w:p>
        </w:tc>
        <w:tc>
          <w:tcPr>
            <w:tcW w:w="46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論文發表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Degree’s Paper Presentation</w:t>
            </w:r>
          </w:p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A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理工領域第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2~4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 xml:space="preserve">       </w:t>
            </w:r>
          </w:p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B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商管領域第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2~4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C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人文社會領域第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2~4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D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數位設計領域第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2~3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75041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Wingdings 2" w:cs="新細明體" w:hint="eastAsia"/>
                <w:b/>
                <w:color w:val="000000"/>
                <w:sz w:val="22"/>
                <w:szCs w:val="22"/>
              </w:rPr>
              <w:sym w:font="Wingdings 2" w:char="F06E"/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  <w:szCs w:val="22"/>
              </w:rPr>
              <w:t>生物醫農領域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第</w:t>
            </w: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2~3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場次發表</w:t>
            </w:r>
          </w:p>
          <w:p w:rsidR="00EC0780" w:rsidRPr="00C16659" w:rsidRDefault="00EC0780" w:rsidP="00410D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>(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詳見各領域論文發表議程表</w:t>
            </w:r>
            <w:r w:rsidRPr="00C16659">
              <w:rPr>
                <w:rFonts w:ascii="標楷體" w:eastAsia="標楷體" w:hAnsi="標楷體" w:cs="新細明體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4342" w:type="dxa"/>
            <w:vMerge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226"/>
        </w:trPr>
        <w:tc>
          <w:tcPr>
            <w:tcW w:w="1641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C0780" w:rsidRPr="00ED6315" w:rsidRDefault="00EC0780" w:rsidP="00750418">
            <w:pPr>
              <w:widowControl/>
              <w:snapToGrid w:val="0"/>
              <w:rPr>
                <w:rFonts w:eastAsia="標楷體"/>
                <w:b/>
                <w:color w:val="000000"/>
              </w:rPr>
            </w:pPr>
            <w:r>
              <w:rPr>
                <w:rFonts w:eastAsia="標楷體"/>
                <w:b/>
                <w:color w:val="000000"/>
              </w:rPr>
              <w:t>17</w:t>
            </w:r>
            <w:r w:rsidRPr="00ED6315">
              <w:rPr>
                <w:rFonts w:eastAsia="標楷體"/>
                <w:b/>
                <w:color w:val="000000"/>
              </w:rPr>
              <w:t>:</w:t>
            </w:r>
            <w:r>
              <w:rPr>
                <w:rFonts w:eastAsia="標楷體"/>
                <w:b/>
                <w:color w:val="000000"/>
              </w:rPr>
              <w:t>40</w:t>
            </w:r>
            <w:r w:rsidRPr="00ED6315">
              <w:rPr>
                <w:rFonts w:eastAsia="標楷體"/>
                <w:b/>
                <w:color w:val="000000"/>
              </w:rPr>
              <w:t>~</w:t>
            </w:r>
          </w:p>
        </w:tc>
        <w:tc>
          <w:tcPr>
            <w:tcW w:w="9029" w:type="dxa"/>
            <w:gridSpan w:val="2"/>
            <w:tcBorders>
              <w:top w:val="doub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</w:rPr>
              <w:t>散會</w:t>
            </w:r>
          </w:p>
        </w:tc>
      </w:tr>
    </w:tbl>
    <w:p w:rsidR="00EC0780" w:rsidRDefault="00EC0780" w:rsidP="00A03E51">
      <w:pPr>
        <w:widowControl/>
        <w:adjustRightInd w:val="0"/>
        <w:snapToGrid w:val="0"/>
        <w:rPr>
          <w:rFonts w:ascii="標楷體" w:eastAsia="標楷體" w:hAnsi="標楷體" w:cs="新細明體"/>
          <w:b/>
          <w:sz w:val="16"/>
          <w:szCs w:val="16"/>
        </w:rPr>
      </w:pPr>
    </w:p>
    <w:tbl>
      <w:tblPr>
        <w:tblW w:w="10644" w:type="dxa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8"/>
        <w:gridCol w:w="4215"/>
        <w:gridCol w:w="3118"/>
        <w:gridCol w:w="1843"/>
      </w:tblGrid>
      <w:tr w:rsidR="00EC0780" w:rsidRPr="00B45967" w:rsidTr="00A96883">
        <w:trPr>
          <w:trHeight w:val="35"/>
        </w:trPr>
        <w:tc>
          <w:tcPr>
            <w:tcW w:w="10644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7F7F7F"/>
            <w:vAlign w:val="center"/>
          </w:tcPr>
          <w:p w:rsidR="00EC0780" w:rsidRDefault="00EC0780" w:rsidP="00D525B5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6"/>
                <w:attr w:name="Year" w:val="2012"/>
              </w:smartTagPr>
              <w:r>
                <w:rPr>
                  <w:rFonts w:ascii="標楷體" w:eastAsia="標楷體" w:hAnsi="標楷體" w:cs="新細明體"/>
                  <w:b/>
                </w:rPr>
                <w:t>2012</w:t>
              </w:r>
              <w:r>
                <w:rPr>
                  <w:rFonts w:ascii="標楷體" w:eastAsia="標楷體" w:hAnsi="標楷體" w:cs="新細明體" w:hint="eastAsia"/>
                  <w:b/>
                </w:rPr>
                <w:t>年</w:t>
              </w:r>
              <w:r>
                <w:rPr>
                  <w:rFonts w:ascii="標楷體" w:eastAsia="標楷體" w:hAnsi="標楷體" w:cs="新細明體"/>
                  <w:b/>
                </w:rPr>
                <w:t>6</w:t>
              </w:r>
              <w:r>
                <w:rPr>
                  <w:rFonts w:ascii="標楷體" w:eastAsia="標楷體" w:hAnsi="標楷體" w:cs="新細明體" w:hint="eastAsia"/>
                  <w:b/>
                </w:rPr>
                <w:t>月</w:t>
              </w:r>
              <w:r>
                <w:rPr>
                  <w:rFonts w:ascii="標楷體" w:eastAsia="標楷體" w:hAnsi="標楷體" w:cs="新細明體"/>
                  <w:b/>
                </w:rPr>
                <w:t>1</w:t>
              </w:r>
              <w:r>
                <w:rPr>
                  <w:rFonts w:ascii="標楷體" w:eastAsia="標楷體" w:hAnsi="標楷體" w:cs="新細明體" w:hint="eastAsia"/>
                  <w:b/>
                </w:rPr>
                <w:t>日</w:t>
              </w:r>
            </w:smartTag>
            <w:r>
              <w:rPr>
                <w:rFonts w:ascii="標楷體" w:eastAsia="標楷體" w:hAnsi="標楷體" w:cs="新細明體"/>
                <w:b/>
              </w:rPr>
              <w:t>(</w:t>
            </w:r>
            <w:r>
              <w:rPr>
                <w:rFonts w:ascii="標楷體" w:eastAsia="標楷體" w:hAnsi="標楷體" w:cs="新細明體" w:hint="eastAsia"/>
                <w:b/>
              </w:rPr>
              <w:t>週五</w:t>
            </w:r>
            <w:r>
              <w:rPr>
                <w:rFonts w:ascii="標楷體" w:eastAsia="標楷體" w:hAnsi="標楷體" w:cs="新細明體"/>
                <w:b/>
              </w:rPr>
              <w:t>)</w:t>
            </w:r>
          </w:p>
          <w:p w:rsidR="00EC0780" w:rsidRPr="00ED6315" w:rsidRDefault="00EC0780" w:rsidP="00D525B5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b/>
              </w:rPr>
            </w:pPr>
            <w:r>
              <w:rPr>
                <w:rFonts w:ascii="標楷體" w:eastAsia="標楷體" w:hAnsi="標楷體" w:cs="新細明體"/>
                <w:b/>
              </w:rPr>
              <w:t>June 1, 2012 Friday</w:t>
            </w:r>
          </w:p>
        </w:tc>
      </w:tr>
      <w:tr w:rsidR="00EC0780" w:rsidRPr="00B45967" w:rsidTr="00E856D6">
        <w:trPr>
          <w:trHeight w:val="152"/>
        </w:trPr>
        <w:tc>
          <w:tcPr>
            <w:tcW w:w="146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時間</w:t>
            </w:r>
            <w:r w:rsidRPr="00C16659">
              <w:rPr>
                <w:rFonts w:eastAsia="標楷體"/>
                <w:b/>
                <w:sz w:val="22"/>
                <w:szCs w:val="22"/>
              </w:rPr>
              <w:t>Time</w:t>
            </w:r>
          </w:p>
        </w:tc>
        <w:tc>
          <w:tcPr>
            <w:tcW w:w="4215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活動內容</w:t>
            </w:r>
            <w:r w:rsidRPr="00C16659">
              <w:rPr>
                <w:rFonts w:ascii="標楷體" w:eastAsia="標楷體" w:hAnsi="標楷體" w:cs="新細明體"/>
                <w:b/>
                <w:sz w:val="22"/>
                <w:szCs w:val="22"/>
              </w:rPr>
              <w:t>Topic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主持人</w:t>
            </w:r>
            <w:r w:rsidRPr="00C16659">
              <w:rPr>
                <w:rFonts w:ascii="標楷體" w:eastAsia="標楷體" w:hAnsi="標楷體" w:cs="新細明體"/>
                <w:b/>
                <w:sz w:val="22"/>
                <w:szCs w:val="22"/>
              </w:rPr>
              <w:t>/</w:t>
            </w: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貴賓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394F7D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</w:rPr>
            </w:pPr>
            <w:r>
              <w:rPr>
                <w:rFonts w:ascii="標楷體" w:eastAsia="標楷體" w:hAnsi="標楷體" w:cs="新細明體" w:hint="eastAsia"/>
                <w:b/>
              </w:rPr>
              <w:t>地點</w:t>
            </w:r>
            <w:r w:rsidRPr="00ED6315">
              <w:rPr>
                <w:rFonts w:eastAsia="標楷體"/>
                <w:b/>
              </w:rPr>
              <w:t>Place</w:t>
            </w:r>
          </w:p>
        </w:tc>
      </w:tr>
      <w:tr w:rsidR="00EC0780" w:rsidRPr="00B45967" w:rsidTr="00E856D6">
        <w:trPr>
          <w:trHeight w:val="50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B1BF1">
            <w:pPr>
              <w:widowControl/>
              <w:snapToGrid w:val="0"/>
              <w:rPr>
                <w:rFonts w:eastAsia="標楷體"/>
                <w:b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>10:10~10:30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報到</w:t>
            </w:r>
            <w:r w:rsidRPr="00C16659">
              <w:rPr>
                <w:rFonts w:eastAsia="標楷體"/>
                <w:b/>
                <w:sz w:val="22"/>
                <w:szCs w:val="22"/>
              </w:rPr>
              <w:t>Registration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來賓報到、接待</w:t>
            </w: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C16659" w:rsidRDefault="00EC0780" w:rsidP="00656E23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南臺科技大學</w:t>
            </w:r>
          </w:p>
          <w:p w:rsidR="00EC0780" w:rsidRPr="00C16659" w:rsidRDefault="00EC0780" w:rsidP="00656E23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修齊大樓</w:t>
            </w:r>
          </w:p>
          <w:p w:rsidR="00EC0780" w:rsidRPr="00ED6315" w:rsidRDefault="00EC0780" w:rsidP="00E8263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</w:rPr>
            </w:pP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圖書資訊館</w:t>
            </w:r>
            <w:r w:rsidRPr="00C16659">
              <w:rPr>
                <w:rFonts w:ascii="標楷體" w:eastAsia="標楷體" w:hAnsi="標楷體" w:cs="新細明體"/>
                <w:b/>
                <w:sz w:val="22"/>
                <w:szCs w:val="22"/>
              </w:rPr>
              <w:t>1</w:t>
            </w:r>
            <w:r w:rsidRPr="00C16659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樓</w:t>
            </w:r>
          </w:p>
        </w:tc>
      </w:tr>
      <w:tr w:rsidR="00EC0780" w:rsidRPr="00B45967" w:rsidTr="00E856D6">
        <w:trPr>
          <w:trHeight w:val="50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B1BF1">
            <w:pPr>
              <w:widowControl/>
              <w:snapToGrid w:val="0"/>
              <w:rPr>
                <w:rFonts w:eastAsia="標楷體"/>
                <w:b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>10:30~10:35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開幕</w:t>
            </w:r>
            <w:r w:rsidRPr="00C16659">
              <w:rPr>
                <w:rFonts w:eastAsia="標楷體"/>
                <w:b/>
                <w:sz w:val="22"/>
                <w:szCs w:val="22"/>
              </w:rPr>
              <w:t>Opening Ceremony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司儀宣布活動開始</w:t>
            </w:r>
          </w:p>
          <w:p w:rsidR="00EC0780" w:rsidRPr="00C16659" w:rsidRDefault="00EC0780" w:rsidP="00832979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開場表演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04288C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726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B1BF1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10:35~10:55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致辭</w:t>
            </w:r>
            <w:r w:rsidRPr="00C16659">
              <w:rPr>
                <w:rFonts w:eastAsia="標楷體"/>
                <w:b/>
                <w:sz w:val="22"/>
                <w:szCs w:val="22"/>
              </w:rPr>
              <w:t>Address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南臺科技大學戴謙校長致辭</w:t>
            </w:r>
          </w:p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國家圖書館曾淑賢館長致辭</w:t>
            </w:r>
          </w:p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校外貴賓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13707F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5B1BF1">
        <w:trPr>
          <w:trHeight w:val="496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10:55~11:10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5B1BF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頒發協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辦</w:t>
            </w: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單位感謝狀</w:t>
            </w:r>
          </w:p>
          <w:p w:rsidR="00EC0780" w:rsidRPr="00C16659" w:rsidRDefault="00EC0780" w:rsidP="0015483C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 xml:space="preserve">Certificate of Appreciation 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75EE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國家圖書館曾淑賢館長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13707F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305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E856D6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11:10~11:20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E856D6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頒發國家圖書館論文發表見證書</w:t>
            </w:r>
          </w:p>
          <w:p w:rsidR="00EC0780" w:rsidRPr="00C16659" w:rsidRDefault="00EC0780" w:rsidP="00E856D6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>Presenting Certificates for Theses in Public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國家圖書館曾淑賢館長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13707F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305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11:20~11:40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E856D6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頒發最佳論文獎及合照</w:t>
            </w:r>
          </w:p>
          <w:p w:rsidR="00EC0780" w:rsidRPr="00C16659" w:rsidRDefault="00EC0780" w:rsidP="00E856D6">
            <w:pPr>
              <w:widowControl/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sz w:val="22"/>
                <w:szCs w:val="22"/>
              </w:rPr>
              <w:t xml:space="preserve">Best Paper Award 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南臺科技大學戴謙校長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13707F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50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11:40~11:55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頒發「南區技專校院校際整合聯盟」「提升圖書館服務海報競賽及展覽活動獎」</w:t>
            </w:r>
          </w:p>
          <w:p w:rsidR="00EC0780" w:rsidRPr="00C16659" w:rsidRDefault="00EC0780" w:rsidP="0015483C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及合照</w:t>
            </w:r>
            <w:r w:rsidRPr="00C16659">
              <w:rPr>
                <w:rFonts w:eastAsia="標楷體"/>
                <w:b/>
                <w:sz w:val="22"/>
                <w:szCs w:val="22"/>
              </w:rPr>
              <w:t>Best Poster Award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南臺科技大學戴謙校長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75041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50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11:55~12:10</w:t>
            </w:r>
          </w:p>
        </w:tc>
        <w:tc>
          <w:tcPr>
            <w:tcW w:w="733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67CFB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參觀海報展得獎作品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AB72AA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  <w:tr w:rsidR="00EC0780" w:rsidRPr="00B45967" w:rsidTr="00E856D6">
        <w:trPr>
          <w:trHeight w:val="50"/>
        </w:trPr>
        <w:tc>
          <w:tcPr>
            <w:tcW w:w="146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15483C">
            <w:pPr>
              <w:widowControl/>
              <w:snapToGrid w:val="0"/>
              <w:rPr>
                <w:rFonts w:eastAsia="標楷體"/>
                <w:b/>
                <w:color w:val="000000"/>
                <w:sz w:val="22"/>
              </w:rPr>
            </w:pPr>
            <w:r w:rsidRPr="00C16659">
              <w:rPr>
                <w:rFonts w:eastAsia="標楷體"/>
                <w:b/>
                <w:color w:val="000000"/>
                <w:sz w:val="22"/>
                <w:szCs w:val="22"/>
              </w:rPr>
              <w:t>12:10~</w:t>
            </w:r>
          </w:p>
        </w:tc>
        <w:tc>
          <w:tcPr>
            <w:tcW w:w="4215" w:type="dxa"/>
            <w:tcBorders>
              <w:top w:val="double" w:sz="4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:rsidR="00EC0780" w:rsidRPr="00C16659" w:rsidRDefault="00EC0780" w:rsidP="00AC0B2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賦歸</w:t>
            </w:r>
            <w:r w:rsidRPr="00C16659">
              <w:rPr>
                <w:rFonts w:eastAsia="標楷體"/>
                <w:b/>
                <w:sz w:val="22"/>
                <w:szCs w:val="22"/>
              </w:rPr>
              <w:t>Closing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C0780" w:rsidRPr="00C16659" w:rsidRDefault="00EC0780" w:rsidP="0083297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2"/>
              </w:rPr>
            </w:pPr>
            <w:r w:rsidRPr="00C16659">
              <w:rPr>
                <w:rFonts w:ascii="標楷體" w:eastAsia="標楷體" w:hAnsi="標楷體" w:cs="新細明體" w:hint="eastAsia"/>
                <w:b/>
                <w:color w:val="000000"/>
                <w:sz w:val="22"/>
                <w:szCs w:val="22"/>
              </w:rPr>
              <w:t>活動結束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0780" w:rsidRPr="00ED6315" w:rsidRDefault="00EC0780" w:rsidP="00AB72AA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</w:p>
        </w:tc>
      </w:tr>
    </w:tbl>
    <w:p w:rsidR="00EC0780" w:rsidRPr="00E856D6" w:rsidRDefault="00EC0780" w:rsidP="00E856D6">
      <w:pPr>
        <w:rPr>
          <w:sz w:val="10"/>
          <w:szCs w:val="10"/>
        </w:rPr>
      </w:pPr>
    </w:p>
    <w:sectPr w:rsidR="00EC0780" w:rsidRPr="00E856D6" w:rsidSect="00E856D6">
      <w:pgSz w:w="11906" w:h="16838"/>
      <w:pgMar w:top="284" w:right="1276" w:bottom="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780" w:rsidRDefault="00EC0780" w:rsidP="00855F77">
      <w:r>
        <w:separator/>
      </w:r>
    </w:p>
  </w:endnote>
  <w:endnote w:type="continuationSeparator" w:id="1">
    <w:p w:rsidR="00EC0780" w:rsidRDefault="00EC0780" w:rsidP="00855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780" w:rsidRDefault="00EC0780" w:rsidP="00855F77">
      <w:r>
        <w:separator/>
      </w:r>
    </w:p>
  </w:footnote>
  <w:footnote w:type="continuationSeparator" w:id="1">
    <w:p w:rsidR="00EC0780" w:rsidRDefault="00EC0780" w:rsidP="00855F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E51"/>
    <w:rsid w:val="00017D82"/>
    <w:rsid w:val="0004288C"/>
    <w:rsid w:val="000D6F49"/>
    <w:rsid w:val="00105C3C"/>
    <w:rsid w:val="0011118C"/>
    <w:rsid w:val="0011347B"/>
    <w:rsid w:val="0013707F"/>
    <w:rsid w:val="00147087"/>
    <w:rsid w:val="0015483C"/>
    <w:rsid w:val="00163A0B"/>
    <w:rsid w:val="00164761"/>
    <w:rsid w:val="00167CFB"/>
    <w:rsid w:val="002253FD"/>
    <w:rsid w:val="00265E78"/>
    <w:rsid w:val="00281968"/>
    <w:rsid w:val="002F17F2"/>
    <w:rsid w:val="00304035"/>
    <w:rsid w:val="00310039"/>
    <w:rsid w:val="00310F23"/>
    <w:rsid w:val="00344A80"/>
    <w:rsid w:val="00353AD3"/>
    <w:rsid w:val="003730EE"/>
    <w:rsid w:val="00392FB9"/>
    <w:rsid w:val="00393B57"/>
    <w:rsid w:val="00394F7D"/>
    <w:rsid w:val="003B0D8C"/>
    <w:rsid w:val="00410D68"/>
    <w:rsid w:val="00421B0E"/>
    <w:rsid w:val="00426BD0"/>
    <w:rsid w:val="00483866"/>
    <w:rsid w:val="00491E94"/>
    <w:rsid w:val="00495B91"/>
    <w:rsid w:val="004C29E4"/>
    <w:rsid w:val="004F0337"/>
    <w:rsid w:val="005015BB"/>
    <w:rsid w:val="00503B8A"/>
    <w:rsid w:val="005228EF"/>
    <w:rsid w:val="00533673"/>
    <w:rsid w:val="00537C05"/>
    <w:rsid w:val="00555D38"/>
    <w:rsid w:val="00561E89"/>
    <w:rsid w:val="00571028"/>
    <w:rsid w:val="00574688"/>
    <w:rsid w:val="005B1BF1"/>
    <w:rsid w:val="005B372B"/>
    <w:rsid w:val="005B7207"/>
    <w:rsid w:val="005E6916"/>
    <w:rsid w:val="005F49B7"/>
    <w:rsid w:val="00611AA8"/>
    <w:rsid w:val="00653485"/>
    <w:rsid w:val="00656E23"/>
    <w:rsid w:val="0066598C"/>
    <w:rsid w:val="0068342D"/>
    <w:rsid w:val="00690B28"/>
    <w:rsid w:val="00692669"/>
    <w:rsid w:val="00701C1F"/>
    <w:rsid w:val="00715137"/>
    <w:rsid w:val="00750418"/>
    <w:rsid w:val="00752004"/>
    <w:rsid w:val="007B4A12"/>
    <w:rsid w:val="007F56BC"/>
    <w:rsid w:val="007F63B2"/>
    <w:rsid w:val="007F6CA5"/>
    <w:rsid w:val="00800C54"/>
    <w:rsid w:val="00813AC6"/>
    <w:rsid w:val="00832979"/>
    <w:rsid w:val="00854F7B"/>
    <w:rsid w:val="00855F77"/>
    <w:rsid w:val="00875EE7"/>
    <w:rsid w:val="00883203"/>
    <w:rsid w:val="008A7B37"/>
    <w:rsid w:val="008B6550"/>
    <w:rsid w:val="008D007F"/>
    <w:rsid w:val="008D5272"/>
    <w:rsid w:val="00903696"/>
    <w:rsid w:val="00915C7E"/>
    <w:rsid w:val="00962831"/>
    <w:rsid w:val="00967CB8"/>
    <w:rsid w:val="00996821"/>
    <w:rsid w:val="009A20AA"/>
    <w:rsid w:val="009B5BED"/>
    <w:rsid w:val="009B7804"/>
    <w:rsid w:val="009F485E"/>
    <w:rsid w:val="00A00BF7"/>
    <w:rsid w:val="00A03E51"/>
    <w:rsid w:val="00A33F46"/>
    <w:rsid w:val="00A5131A"/>
    <w:rsid w:val="00A643C0"/>
    <w:rsid w:val="00A765A3"/>
    <w:rsid w:val="00A90FDA"/>
    <w:rsid w:val="00A96667"/>
    <w:rsid w:val="00A96883"/>
    <w:rsid w:val="00AA06A1"/>
    <w:rsid w:val="00AA76CC"/>
    <w:rsid w:val="00AB72AA"/>
    <w:rsid w:val="00AC0B28"/>
    <w:rsid w:val="00AC1CAE"/>
    <w:rsid w:val="00AE4036"/>
    <w:rsid w:val="00AF5EB6"/>
    <w:rsid w:val="00B1733C"/>
    <w:rsid w:val="00B4092E"/>
    <w:rsid w:val="00B432A9"/>
    <w:rsid w:val="00B45967"/>
    <w:rsid w:val="00B8508E"/>
    <w:rsid w:val="00BA191E"/>
    <w:rsid w:val="00BE0C6E"/>
    <w:rsid w:val="00BE2443"/>
    <w:rsid w:val="00BF5304"/>
    <w:rsid w:val="00BF5963"/>
    <w:rsid w:val="00C067FD"/>
    <w:rsid w:val="00C16659"/>
    <w:rsid w:val="00C5006F"/>
    <w:rsid w:val="00C709D9"/>
    <w:rsid w:val="00C868FB"/>
    <w:rsid w:val="00CA5B7A"/>
    <w:rsid w:val="00CB236A"/>
    <w:rsid w:val="00CB6C00"/>
    <w:rsid w:val="00CD441E"/>
    <w:rsid w:val="00D157B9"/>
    <w:rsid w:val="00D47AF3"/>
    <w:rsid w:val="00D525B5"/>
    <w:rsid w:val="00D84E41"/>
    <w:rsid w:val="00DA453F"/>
    <w:rsid w:val="00DC4417"/>
    <w:rsid w:val="00DE006E"/>
    <w:rsid w:val="00DF5F57"/>
    <w:rsid w:val="00E04817"/>
    <w:rsid w:val="00E11F64"/>
    <w:rsid w:val="00E21896"/>
    <w:rsid w:val="00E3209C"/>
    <w:rsid w:val="00E42FDB"/>
    <w:rsid w:val="00E732AC"/>
    <w:rsid w:val="00E82631"/>
    <w:rsid w:val="00E856D6"/>
    <w:rsid w:val="00EC0780"/>
    <w:rsid w:val="00ED6315"/>
    <w:rsid w:val="00EE390F"/>
    <w:rsid w:val="00EF5460"/>
    <w:rsid w:val="00F22F92"/>
    <w:rsid w:val="00F32C6E"/>
    <w:rsid w:val="00FA48CC"/>
    <w:rsid w:val="00FB6933"/>
    <w:rsid w:val="00FC38A1"/>
    <w:rsid w:val="00FD64C3"/>
    <w:rsid w:val="00FE2A4B"/>
    <w:rsid w:val="00FF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51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55F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855F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855F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855F77"/>
    <w:rPr>
      <w:rFonts w:ascii="Times New Roman" w:eastAsia="新細明體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E856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8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4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教育部技職校院</dc:title>
  <dc:creator>kuo</dc:creator>
  <cp:lastModifiedBy>盧碧霞</cp:lastModifiedBy>
  <cp:revision>2</cp:revision>
  <cp:lastPrinted>2012-05-07T08:26:00Z</cp:lastPrinted>
  <dcterms:created xsi:type="dcterms:W3CDTF">2012-05-23T16:31:00Z</dcterms:created>
  <dcterms:modified xsi:type="dcterms:W3CDTF">2012-05-23T16:31:00Z</dcterms:modified>
</cp:coreProperties>
</file>